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4888" w14:textId="2B7CD95A" w:rsidR="00C95D0C" w:rsidRPr="00C95D0C" w:rsidRDefault="009A110E" w:rsidP="00C95D0C">
      <w:pPr>
        <w:pStyle w:val="Titre"/>
        <w:spacing w:before="240"/>
        <w:jc w:val="center"/>
      </w:pPr>
      <w:r w:rsidRPr="003E5559">
        <w:rPr>
          <w:b/>
          <w:color w:val="00B050"/>
          <w:sz w:val="44"/>
          <w:szCs w:val="44"/>
        </w:rPr>
        <w:t xml:space="preserve">Dossier DE CANDIDATURE </w:t>
      </w:r>
      <w:r w:rsidRPr="003E5559">
        <w:rPr>
          <w:b/>
          <w:color w:val="00B050"/>
          <w:sz w:val="44"/>
          <w:szCs w:val="44"/>
        </w:rPr>
        <w:br/>
        <w:t>AU GRADE D’ARBITRE DE C</w:t>
      </w:r>
      <w:r w:rsidR="00777A7C">
        <w:rPr>
          <w:b/>
          <w:color w:val="00B050"/>
          <w:sz w:val="44"/>
          <w:szCs w:val="44"/>
        </w:rPr>
        <w:t>LUB</w:t>
      </w:r>
      <w:r w:rsidR="00C95D0C">
        <w:rPr>
          <w:b/>
          <w:color w:val="00B050"/>
        </w:rPr>
        <w:br/>
      </w:r>
      <w:r w:rsidR="00C95D0C" w:rsidRPr="003E5559">
        <w:rPr>
          <w:b/>
          <w:caps w:val="0"/>
          <w:color w:val="00B050"/>
          <w:sz w:val="32"/>
          <w:szCs w:val="32"/>
        </w:rPr>
        <w:t xml:space="preserve">Stage organisé à </w:t>
      </w:r>
      <w:r w:rsidR="00777A7C">
        <w:rPr>
          <w:b/>
          <w:caps w:val="0"/>
          <w:color w:val="00B050"/>
          <w:sz w:val="32"/>
          <w:szCs w:val="32"/>
        </w:rPr>
        <w:t xml:space="preserve">Mont Saint Aignan </w:t>
      </w:r>
      <w:r w:rsidR="00C95D0C" w:rsidRPr="003E5559">
        <w:rPr>
          <w:b/>
          <w:caps w:val="0"/>
          <w:color w:val="00B050"/>
          <w:sz w:val="32"/>
          <w:szCs w:val="32"/>
        </w:rPr>
        <w:t>du</w:t>
      </w:r>
      <w:r w:rsidR="003E5559">
        <w:rPr>
          <w:b/>
          <w:caps w:val="0"/>
          <w:color w:val="00B050"/>
          <w:sz w:val="32"/>
          <w:szCs w:val="32"/>
        </w:rPr>
        <w:t xml:space="preserve"> </w:t>
      </w:r>
      <w:r w:rsidR="00E6642B">
        <w:rPr>
          <w:b/>
          <w:caps w:val="0"/>
          <w:color w:val="00B050"/>
          <w:sz w:val="32"/>
          <w:szCs w:val="32"/>
        </w:rPr>
        <w:t>22 au 24 avril 2022</w:t>
      </w:r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3AEBEB3B" w14:textId="77777777" w:rsidR="00C95D0C" w:rsidRP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2261914C" w14:textId="77777777" w:rsidR="003E5559" w:rsidRPr="007A55D3" w:rsidRDefault="003E5559" w:rsidP="003E5559">
      <w:pPr>
        <w:tabs>
          <w:tab w:val="left" w:pos="1920"/>
        </w:tabs>
        <w:jc w:val="center"/>
        <w:rPr>
          <w:rFonts w:asciiTheme="majorHAnsi" w:hAnsiTheme="majorHAnsi"/>
          <w:caps/>
          <w:color w:val="auto"/>
          <w:sz w:val="40"/>
          <w:szCs w:val="40"/>
          <w:lang w:eastAsia="en-US"/>
        </w:rPr>
      </w:pPr>
      <w:r w:rsidRPr="007A55D3">
        <w:rPr>
          <w:rFonts w:asciiTheme="majorHAnsi" w:hAnsiTheme="majorHAnsi"/>
          <w:b/>
          <w:caps/>
          <w:color w:val="00B050"/>
          <w:sz w:val="40"/>
          <w:szCs w:val="40"/>
        </w:rPr>
        <w:t>STAGE d’accès au GRADE D’ARBITRE DE C</w:t>
      </w:r>
      <w:r w:rsidR="00455B92">
        <w:rPr>
          <w:rFonts w:asciiTheme="majorHAnsi" w:hAnsiTheme="majorHAnsi"/>
          <w:b/>
          <w:caps/>
          <w:color w:val="00B050"/>
          <w:sz w:val="40"/>
          <w:szCs w:val="40"/>
        </w:rPr>
        <w:t>LUB</w:t>
      </w:r>
    </w:p>
    <w:p w14:paraId="140FE821" w14:textId="77777777" w:rsidR="003E5559" w:rsidRPr="007A55D3" w:rsidRDefault="003E5559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77777777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 et 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77777777" w:rsidR="003E5559" w:rsidRPr="007A55D3" w:rsidRDefault="00680506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150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28B2" w14:textId="77777777" w:rsidR="004D3E4D" w:rsidRDefault="004D3E4D">
      <w:pPr>
        <w:spacing w:before="0" w:after="0"/>
      </w:pPr>
      <w:r>
        <w:separator/>
      </w:r>
    </w:p>
  </w:endnote>
  <w:endnote w:type="continuationSeparator" w:id="0">
    <w:p w14:paraId="6C7CBB30" w14:textId="77777777" w:rsidR="004D3E4D" w:rsidRDefault="004D3E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14937" w14:textId="77777777" w:rsidR="004D3E4D" w:rsidRDefault="004D3E4D">
      <w:pPr>
        <w:spacing w:before="0" w:after="0"/>
      </w:pPr>
      <w:r>
        <w:separator/>
      </w:r>
    </w:p>
  </w:footnote>
  <w:footnote w:type="continuationSeparator" w:id="0">
    <w:p w14:paraId="69920377" w14:textId="77777777" w:rsidR="004D3E4D" w:rsidRDefault="004D3E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77777777" w:rsidR="005F7D7C" w:rsidRDefault="005221E1">
          <w:pPr>
            <w:pStyle w:val="En-tte"/>
          </w:pPr>
          <w:r>
            <w:rPr>
              <w:rFonts w:asciiTheme="majorHAnsi" w:hAnsiTheme="majorHAnsi"/>
              <w:noProof/>
              <w:color w:val="auto"/>
            </w:rPr>
            <w:drawing>
              <wp:anchor distT="0" distB="0" distL="114300" distR="114300" simplePos="0" relativeHeight="251658240" behindDoc="0" locked="0" layoutInCell="1" allowOverlap="1" wp14:anchorId="7B210C1A" wp14:editId="3DDA46AB">
                <wp:simplePos x="0" y="0"/>
                <wp:positionH relativeFrom="margin">
                  <wp:posOffset>1043940</wp:posOffset>
                </wp:positionH>
                <wp:positionV relativeFrom="paragraph">
                  <wp:posOffset>-264160</wp:posOffset>
                </wp:positionV>
                <wp:extent cx="1946910" cy="93726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55B92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36AC1"/>
    <w:rsid w:val="007528C9"/>
    <w:rsid w:val="00777A7C"/>
    <w:rsid w:val="007A55D3"/>
    <w:rsid w:val="00800561"/>
    <w:rsid w:val="00836B28"/>
    <w:rsid w:val="00857179"/>
    <w:rsid w:val="009A110E"/>
    <w:rsid w:val="009E7337"/>
    <w:rsid w:val="00A81C34"/>
    <w:rsid w:val="00AD3F8D"/>
    <w:rsid w:val="00AE225C"/>
    <w:rsid w:val="00B146DD"/>
    <w:rsid w:val="00C95D0C"/>
    <w:rsid w:val="00D3167C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A55D3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B05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7A55D3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B05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45</TotalTime>
  <Pages>2</Pages>
  <Words>126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Comité Bridge Haute-Normandie</cp:lastModifiedBy>
  <cp:revision>9</cp:revision>
  <cp:lastPrinted>2019-07-18T13:15:00Z</cp:lastPrinted>
  <dcterms:created xsi:type="dcterms:W3CDTF">2017-01-05T08:22:00Z</dcterms:created>
  <dcterms:modified xsi:type="dcterms:W3CDTF">2022-02-21T14:00:00Z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